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A0A" w:rsidRPr="00C52A0A" w:rsidRDefault="00C52A0A" w:rsidP="00C52A0A">
      <w:pPr>
        <w:pStyle w:val="a3"/>
        <w:wordWrap w:val="0"/>
        <w:jc w:val="center"/>
        <w:rPr>
          <w:rFonts w:ascii="黑体" w:eastAsia="黑体" w:hAnsi="黑体"/>
          <w:b/>
          <w:bCs/>
          <w:color w:val="000000"/>
          <w:sz w:val="32"/>
          <w:szCs w:val="32"/>
        </w:rPr>
      </w:pPr>
      <w:r w:rsidRPr="00C52A0A">
        <w:rPr>
          <w:rFonts w:ascii="黑体" w:eastAsia="黑体" w:hAnsi="黑体" w:hint="eastAsia"/>
          <w:b/>
          <w:bCs/>
          <w:color w:val="000000"/>
          <w:sz w:val="32"/>
          <w:szCs w:val="32"/>
        </w:rPr>
        <w:t>南通大学全日制攻读教育硕士专业学位入学考试大纲</w:t>
      </w:r>
    </w:p>
    <w:p w:rsidR="00C52A0A" w:rsidRPr="00C52A0A" w:rsidRDefault="00C52A0A" w:rsidP="00C52A0A">
      <w:pPr>
        <w:pStyle w:val="a3"/>
        <w:wordWrap w:val="0"/>
        <w:jc w:val="center"/>
        <w:rPr>
          <w:rFonts w:ascii="黑体" w:eastAsia="黑体" w:hAnsi="黑体"/>
          <w:b/>
          <w:bCs/>
          <w:color w:val="000000"/>
          <w:sz w:val="32"/>
          <w:szCs w:val="32"/>
        </w:rPr>
      </w:pPr>
      <w:r w:rsidRPr="00C52A0A">
        <w:rPr>
          <w:rFonts w:ascii="黑体" w:eastAsia="黑体" w:hAnsi="黑体" w:hint="eastAsia"/>
          <w:b/>
          <w:bCs/>
          <w:color w:val="000000"/>
          <w:sz w:val="32"/>
          <w:szCs w:val="32"/>
        </w:rPr>
        <w:t>（科目：</w:t>
      </w:r>
      <w:r w:rsidR="00360301">
        <w:rPr>
          <w:rFonts w:ascii="黑体" w:eastAsia="黑体" w:hAnsi="黑体" w:hint="eastAsia"/>
          <w:b/>
          <w:bCs/>
          <w:color w:val="000000"/>
          <w:sz w:val="32"/>
          <w:szCs w:val="32"/>
        </w:rPr>
        <w:t>905</w:t>
      </w:r>
      <w:r w:rsidRPr="00C52A0A">
        <w:rPr>
          <w:rFonts w:ascii="黑体" w:eastAsia="黑体" w:hAnsi="黑体" w:hint="eastAsia"/>
          <w:b/>
          <w:bCs/>
          <w:color w:val="000000"/>
          <w:sz w:val="32"/>
          <w:szCs w:val="32"/>
        </w:rPr>
        <w:t>学前教育学）</w:t>
      </w:r>
      <w:bookmarkStart w:id="0" w:name="_GoBack"/>
      <w:bookmarkEnd w:id="0"/>
    </w:p>
    <w:p w:rsidR="00C52A0A" w:rsidRPr="00C52A0A" w:rsidRDefault="00C52A0A" w:rsidP="00C52A0A">
      <w:pPr>
        <w:pStyle w:val="a3"/>
        <w:wordWrap w:val="0"/>
        <w:jc w:val="center"/>
        <w:rPr>
          <w:rFonts w:ascii="黑体" w:eastAsia="黑体" w:hAnsi="黑体"/>
          <w:b/>
          <w:bCs/>
          <w:color w:val="000000"/>
          <w:sz w:val="32"/>
          <w:szCs w:val="32"/>
        </w:rPr>
      </w:pPr>
      <w:r w:rsidRPr="00C52A0A">
        <w:rPr>
          <w:rFonts w:ascii="黑体" w:eastAsia="黑体" w:hAnsi="黑体" w:hint="eastAsia"/>
          <w:b/>
          <w:bCs/>
          <w:color w:val="000000"/>
          <w:sz w:val="32"/>
          <w:szCs w:val="32"/>
        </w:rPr>
        <w:t>一、考试形式与试卷结构</w:t>
      </w:r>
    </w:p>
    <w:p w:rsidR="00C52A0A" w:rsidRPr="00C52A0A" w:rsidRDefault="00C52A0A" w:rsidP="00C52A0A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</w:p>
    <w:p w:rsidR="00C52A0A" w:rsidRPr="00C52A0A" w:rsidRDefault="00C52A0A" w:rsidP="00C52A0A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C52A0A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（一）试卷成绩及考试时间</w:t>
      </w:r>
    </w:p>
    <w:p w:rsidR="00C52A0A" w:rsidRPr="00C52A0A" w:rsidRDefault="00C52A0A" w:rsidP="00C52A0A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C52A0A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本试卷满分为150分，考试时间为180分钟。</w:t>
      </w:r>
    </w:p>
    <w:p w:rsidR="00C52A0A" w:rsidRPr="00C52A0A" w:rsidRDefault="00C52A0A" w:rsidP="00C52A0A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C52A0A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（二）答题方式</w:t>
      </w:r>
    </w:p>
    <w:p w:rsidR="00C52A0A" w:rsidRPr="00C52A0A" w:rsidRDefault="00C52A0A" w:rsidP="00C52A0A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C52A0A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答题方式为闭卷、笔试。</w:t>
      </w:r>
    </w:p>
    <w:p w:rsidR="00C52A0A" w:rsidRPr="00C52A0A" w:rsidRDefault="00C52A0A" w:rsidP="00C52A0A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C52A0A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（三）试卷题型结构</w:t>
      </w:r>
    </w:p>
    <w:p w:rsidR="00C52A0A" w:rsidRPr="00C52A0A" w:rsidRDefault="00C52A0A" w:rsidP="00C52A0A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C52A0A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名词解释题：6小题，每小题5分，共30分</w:t>
      </w:r>
    </w:p>
    <w:p w:rsidR="00C52A0A" w:rsidRPr="00C52A0A" w:rsidRDefault="00C52A0A" w:rsidP="00C52A0A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C52A0A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简答题：    4小题，每小题10分，共40分</w:t>
      </w:r>
    </w:p>
    <w:p w:rsidR="00C52A0A" w:rsidRPr="00C52A0A" w:rsidRDefault="00C52A0A" w:rsidP="00C52A0A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C52A0A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分析论述题：4小题，每小题 20分，共80分</w:t>
      </w:r>
    </w:p>
    <w:p w:rsidR="00C52A0A" w:rsidRPr="00C52A0A" w:rsidRDefault="00C52A0A" w:rsidP="00C52A0A">
      <w:pPr>
        <w:pStyle w:val="a3"/>
        <w:wordWrap w:val="0"/>
        <w:jc w:val="center"/>
        <w:rPr>
          <w:rFonts w:ascii="黑体" w:eastAsia="黑体" w:hAnsi="黑体"/>
          <w:b/>
          <w:bCs/>
          <w:color w:val="000000"/>
          <w:sz w:val="32"/>
          <w:szCs w:val="32"/>
        </w:rPr>
      </w:pPr>
    </w:p>
    <w:p w:rsidR="00C52A0A" w:rsidRDefault="00C52A0A" w:rsidP="00C52A0A">
      <w:pPr>
        <w:pStyle w:val="a3"/>
        <w:wordWrap w:val="0"/>
        <w:spacing w:before="0" w:beforeAutospacing="0" w:after="0" w:afterAutospacing="0"/>
        <w:jc w:val="center"/>
        <w:rPr>
          <w:rFonts w:ascii="黑体" w:eastAsia="黑体" w:hAnsi="黑体"/>
          <w:b/>
          <w:bCs/>
          <w:color w:val="000000"/>
          <w:sz w:val="32"/>
          <w:szCs w:val="32"/>
        </w:rPr>
      </w:pPr>
      <w:r w:rsidRPr="00C52A0A">
        <w:rPr>
          <w:rFonts w:ascii="黑体" w:eastAsia="黑体" w:hAnsi="黑体" w:hint="eastAsia"/>
          <w:b/>
          <w:bCs/>
          <w:color w:val="000000"/>
          <w:sz w:val="32"/>
          <w:szCs w:val="32"/>
        </w:rPr>
        <w:t>二、考查范围</w:t>
      </w:r>
    </w:p>
    <w:p w:rsidR="00F6118C" w:rsidRPr="00C52A0A" w:rsidRDefault="00F6118C" w:rsidP="00F6118C">
      <w:pPr>
        <w:spacing w:line="400" w:lineRule="exact"/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  <w:shd w:val="clear" w:color="auto" w:fill="FFFFFF"/>
        </w:rPr>
      </w:pPr>
    </w:p>
    <w:p w:rsidR="007A1F1E" w:rsidRPr="00F6118C" w:rsidRDefault="007A1F1E" w:rsidP="00F6118C">
      <w:pPr>
        <w:spacing w:line="400" w:lineRule="exact"/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第一章 </w:t>
      </w:r>
      <w:r w:rsid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百年中国学前教育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西方学前教育的产生以及对学前教育产生重要影响的西方教育家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西方最早的学前教育机构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</w:t>
      </w:r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对学前教育产生重要影响的西方教育家</w:t>
      </w:r>
    </w:p>
    <w:p w:rsidR="007A1F1E" w:rsidRPr="00F6118C" w:rsidRDefault="00513C9F" w:rsidP="00F6118C">
      <w:pPr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中国近代学前教育的产生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proofErr w:type="gramStart"/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proofErr w:type="gramEnd"/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)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中国近代学前教育产生的历史原因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"癸卯学制"：学前教育第一次被正式纳入国家学制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A1F1E" w:rsidRPr="00F6118C" w:rsidRDefault="00513C9F" w:rsidP="00F6118C">
      <w:pPr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三、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中国现当代学前教育的演进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proofErr w:type="gramStart"/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proofErr w:type="gramEnd"/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)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新文化运动与儿童观、教育观的变革</w:t>
      </w:r>
    </w:p>
    <w:p w:rsidR="007A1F1E" w:rsidRPr="00F6118C" w:rsidRDefault="00E71198" w:rsidP="00F6118C">
      <w:pPr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学前教育科学化与本土化的努力</w:t>
      </w:r>
    </w:p>
    <w:p w:rsidR="00F6118C" w:rsidRDefault="00F6118C" w:rsidP="00F6118C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513C9F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新中国的学前教育</w:t>
      </w:r>
    </w:p>
    <w:p w:rsidR="007A1F1E" w:rsidRPr="00F6118C" w:rsidRDefault="007A1F1E" w:rsidP="00F6118C">
      <w:pPr>
        <w:spacing w:line="400" w:lineRule="exact"/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第二章 </w:t>
      </w:r>
      <w:r w:rsid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儿童观</w:t>
      </w:r>
    </w:p>
    <w:p w:rsidR="007A1F1E" w:rsidRPr="00F6118C" w:rsidRDefault="00901770" w:rsidP="00F6118C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儿童是人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“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探索者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”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和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“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思想家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”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儿童是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“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艺术家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”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“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梦想家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”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和游戏者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三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儿童是自然之子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3A1773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四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儿童是历史之子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五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“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儿童是成人之父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”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儿童的发展是人类祖先发展的一个缩影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“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是儿童创造了成人</w:t>
      </w:r>
      <w:r w:rsidR="003977DC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”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lastRenderedPageBreak/>
        <w:t>六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儿童是成人之师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F6118C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七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儿童福利与权益保护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A1F1E" w:rsidRPr="00F6118C" w:rsidRDefault="007A1F1E" w:rsidP="00F6118C">
      <w:pPr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第三章 </w:t>
      </w:r>
      <w:r w:rsid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儿童与教育</w:t>
      </w:r>
    </w:p>
    <w:p w:rsidR="007A1F1E" w:rsidRPr="00F6118C" w:rsidRDefault="00901770" w:rsidP="00F6118C">
      <w:pPr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儿童发展：自然?使然?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（理解）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"自然</w:t>
      </w:r>
      <w:proofErr w:type="gramStart"/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proofErr w:type="gramEnd"/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使然"问题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儿童发展：自然?使然?--皮亚杰与乔姆斯基的辩论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皮亚杰与乔姆斯基辩论的教育学意义</w:t>
      </w:r>
    </w:p>
    <w:p w:rsidR="007A1F1E" w:rsidRPr="00F6118C" w:rsidRDefault="00901770" w:rsidP="00F6118C">
      <w:pPr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现代儿童教育理论的重要来源：园丁说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外国教育学中的园丁说</w:t>
      </w:r>
    </w:p>
    <w:p w:rsidR="007A1F1E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中国的园丁说：取譬种植以论教育的智慧</w:t>
      </w:r>
    </w:p>
    <w:p w:rsidR="003A1773" w:rsidRPr="00F6118C" w:rsidRDefault="00F6118C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园丁说的贡献与局限</w:t>
      </w:r>
    </w:p>
    <w:p w:rsidR="007A1F1E" w:rsidRPr="00F6118C" w:rsidRDefault="00901770" w:rsidP="00747453">
      <w:pPr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三、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儿童的本能与儿童的教育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7A1F1E" w:rsidRPr="00F6118C" w:rsidRDefault="00F6118C" w:rsidP="00747453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偏见：儿童、本能与恶，</w:t>
      </w:r>
    </w:p>
    <w:p w:rsidR="007A1F1E" w:rsidRPr="00F6118C" w:rsidRDefault="00747453" w:rsidP="00747453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儿童的本能：意识生活之根</w:t>
      </w:r>
    </w:p>
    <w:p w:rsidR="007A1F1E" w:rsidRPr="00F6118C" w:rsidRDefault="00747453" w:rsidP="00747453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顺性而动</w:t>
      </w:r>
    </w:p>
    <w:p w:rsidR="007A1F1E" w:rsidRPr="00F6118C" w:rsidRDefault="00747453" w:rsidP="00747453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（四）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"吾道不孤"：罗素、梭罗、周作人、鲁迅</w:t>
      </w:r>
    </w:p>
    <w:p w:rsidR="007A1F1E" w:rsidRPr="00F6118C" w:rsidRDefault="00747453" w:rsidP="00747453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（五）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儿童教育：尊重儿童的本能</w:t>
      </w:r>
    </w:p>
    <w:p w:rsidR="007A1F1E" w:rsidRPr="00F6118C" w:rsidRDefault="00901770" w:rsidP="00747453">
      <w:pPr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四、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儿童教育与儿童发展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A1F1E" w:rsidRPr="00F6118C" w:rsidRDefault="00747453" w:rsidP="00747453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儿童教育与儿童发展的辩证关系</w:t>
      </w:r>
    </w:p>
    <w:p w:rsidR="007A1F1E" w:rsidRPr="00F6118C" w:rsidRDefault="00747453" w:rsidP="00747453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教育应当尊重儿童发展的自然速率</w:t>
      </w:r>
    </w:p>
    <w:p w:rsidR="003A1773" w:rsidRPr="00F6118C" w:rsidRDefault="00901770" w:rsidP="003A1773">
      <w:pPr>
        <w:spacing w:line="400" w:lineRule="exact"/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五、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学前教育：教学的</w:t>
      </w:r>
      <w:r w:rsidR="000D557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“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大纲</w:t>
      </w:r>
      <w:r w:rsidR="000D557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”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应当符合儿童的</w:t>
      </w:r>
      <w:r w:rsidR="000D557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“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大纲</w:t>
      </w:r>
      <w:r w:rsidR="000D557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”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A1F1E" w:rsidRPr="00F6118C" w:rsidRDefault="007A1F1E" w:rsidP="00747453">
      <w:pPr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第四章 </w:t>
      </w:r>
      <w:r w:rsid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家庭、社区与学前教育</w:t>
      </w:r>
    </w:p>
    <w:p w:rsidR="007A1F1E" w:rsidRPr="00F6118C" w:rsidRDefault="00901770" w:rsidP="00747453">
      <w:pPr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家庭教育的地位和作用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A1F1E" w:rsidRPr="00F6118C" w:rsidRDefault="00747453" w:rsidP="00747453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家庭教育是整个教育工程的基础和起点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</w:rPr>
        <w:br/>
      </w: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家庭教育是全方位的教育，是儿童认识世界、进入社会的通道和桥梁</w:t>
      </w:r>
    </w:p>
    <w:p w:rsidR="007A1F1E" w:rsidRPr="00F6118C" w:rsidRDefault="00747453" w:rsidP="00747453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家庭教育是儿童身心健康发展的保证</w:t>
      </w:r>
    </w:p>
    <w:p w:rsidR="007A1F1E" w:rsidRPr="00F6118C" w:rsidRDefault="00747453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901770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（四）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家庭教育是儿童性格雏形形成的关键</w:t>
      </w:r>
    </w:p>
    <w:p w:rsidR="007A1F1E" w:rsidRPr="00F6118C" w:rsidRDefault="00901770" w:rsidP="00F6118C">
      <w:pPr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影响家庭教育的诸因素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7A1F1E" w:rsidRPr="00F6118C" w:rsidRDefault="00747453" w:rsidP="00F6118C">
      <w:pPr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674717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社会文化因素</w:t>
      </w:r>
    </w:p>
    <w:p w:rsidR="007A1F1E" w:rsidRPr="00F6118C" w:rsidRDefault="00E71198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674717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家庭结构因素</w:t>
      </w:r>
    </w:p>
    <w:p w:rsidR="007A1F1E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674717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家庭经济和物质条件因素</w:t>
      </w:r>
    </w:p>
    <w:p w:rsidR="007A1F1E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674717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（四）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家长因素</w:t>
      </w:r>
    </w:p>
    <w:p w:rsidR="00513C9F" w:rsidRPr="00F6118C" w:rsidRDefault="00674717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三、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学前教育机构的家长工作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674717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托儿所、幼儿园家长工作的主要任务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674717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托儿所、幼儿园家长工作的方式方法</w:t>
      </w:r>
    </w:p>
    <w:p w:rsidR="00513C9F" w:rsidRPr="00F6118C" w:rsidRDefault="00674717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四、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社区与社区学前教育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674717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社区学前教育的特点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674717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我国社区学前教育的发展</w:t>
      </w:r>
    </w:p>
    <w:p w:rsid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674717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学前教育机构的社区工作</w:t>
      </w:r>
    </w:p>
    <w:p w:rsidR="00513C9F" w:rsidRPr="00747453" w:rsidRDefault="007A1F1E" w:rsidP="00747453">
      <w:pPr>
        <w:tabs>
          <w:tab w:val="left" w:pos="2145"/>
        </w:tabs>
        <w:ind w:firstLineChars="50" w:firstLine="161"/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第五章 </w:t>
      </w:r>
      <w:r w:rsidR="00F6118C"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托幼机构的环境和设备</w:t>
      </w:r>
    </w:p>
    <w:p w:rsidR="00513C9F" w:rsidRPr="00F6118C" w:rsidRDefault="00674717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托幼机构中物质环境的重要性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lastRenderedPageBreak/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儿童生活的保障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促进儿童身心健康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激发智力潜能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（四）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锻炼对环境的选择能力和判断能力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（五）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萌发爱护创造周围环境的意识</w:t>
      </w:r>
    </w:p>
    <w:p w:rsidR="00513C9F" w:rsidRPr="00F6118C" w:rsidRDefault="00EA47E1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托幼机构的园舍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园</w:t>
      </w:r>
      <w:proofErr w:type="gramStart"/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所基地</w:t>
      </w:r>
      <w:proofErr w:type="gramEnd"/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的选择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园所占地面积</w:t>
      </w:r>
    </w:p>
    <w:p w:rsidR="00513C9F" w:rsidRPr="00F6118C" w:rsidRDefault="00EA47E1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三、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环境设备的配置原则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456D0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运用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实用和经济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卫生和安全，有助于健康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全面和多样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（四）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动态性和参与性</w:t>
      </w:r>
    </w:p>
    <w:p w:rsidR="00513C9F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（五）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可持续发展性</w:t>
      </w:r>
    </w:p>
    <w:p w:rsidR="00513C9F" w:rsidRPr="00F6118C" w:rsidRDefault="00EA47E1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四、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托幼园</w:t>
      </w:r>
      <w:proofErr w:type="gramStart"/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所物质</w:t>
      </w:r>
      <w:proofErr w:type="gramEnd"/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设备细目列举</w:t>
      </w:r>
      <w:r w:rsidR="003A1773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513C9F" w:rsidRPr="00F6118C" w:rsidRDefault="00F6118C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家具类</w:t>
      </w:r>
    </w:p>
    <w:p w:rsidR="00513C9F" w:rsidRPr="00F6118C" w:rsidRDefault="00F6118C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其他用品类</w:t>
      </w:r>
    </w:p>
    <w:p w:rsidR="00513C9F" w:rsidRPr="00F6118C" w:rsidRDefault="00F6118C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活动室专用设备</w:t>
      </w:r>
    </w:p>
    <w:p w:rsidR="00513C9F" w:rsidRPr="00F6118C" w:rsidRDefault="00F6118C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（四）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室外体育用具及</w:t>
      </w:r>
      <w:proofErr w:type="gramStart"/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区角玩</w:t>
      </w:r>
      <w:proofErr w:type="gramEnd"/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教具</w:t>
      </w:r>
    </w:p>
    <w:p w:rsidR="00F6118C" w:rsidRDefault="00F6118C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A47E1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（五）</w:t>
      </w:r>
      <w:r w:rsidR="007A1F1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园所公用的教具设备</w:t>
      </w:r>
    </w:p>
    <w:p w:rsidR="00513C9F" w:rsidRPr="00F6118C" w:rsidRDefault="00F70C58" w:rsidP="00F6118C">
      <w:pPr>
        <w:tabs>
          <w:tab w:val="left" w:pos="2145"/>
        </w:tabs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="007A1F1E"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第六章 </w:t>
      </w:r>
      <w:r w:rsidR="00F6118C"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="007A1F1E" w:rsidRPr="00F6118C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学前教育机构中教师与幼儿的相互作用</w:t>
      </w:r>
    </w:p>
    <w:p w:rsidR="00E354FE" w:rsidRPr="00F6118C" w:rsidRDefault="00E354FE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一、教师与幼儿相互作用的内涵及其发生的条件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E354FE" w:rsidRPr="00F6118C" w:rsidRDefault="00F6118C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354F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（一）教师与幼儿相互作用的内涵</w:t>
      </w:r>
    </w:p>
    <w:p w:rsidR="00E354FE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354F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proofErr w:type="gramStart"/>
      <w:r w:rsidR="00E354F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师幼互动</w:t>
      </w:r>
      <w:proofErr w:type="gramEnd"/>
      <w:r w:rsidR="00E354F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行为发生的条件</w:t>
      </w:r>
    </w:p>
    <w:p w:rsidR="00E354FE" w:rsidRPr="00F6118C" w:rsidRDefault="00E354FE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二、教师与幼儿相互作用行为的构成要素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E354FE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E354F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（一）外显要素</w:t>
      </w:r>
    </w:p>
    <w:p w:rsidR="00E354FE" w:rsidRPr="00F6118C" w:rsidRDefault="00E354FE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（二）内隐要素</w:t>
      </w:r>
    </w:p>
    <w:p w:rsidR="00E354FE" w:rsidRPr="00F6118C" w:rsidRDefault="00E354FE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三、教师与幼儿相互作用的基本流程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CA4E3A" w:rsidRPr="00F6118C">
        <w:rPr>
          <w:rFonts w:ascii="Calibri" w:eastAsia="宋体" w:hAnsi="Calibri" w:cs="Times New Roman"/>
          <w:color w:val="000000"/>
          <w:szCs w:val="21"/>
        </w:rPr>
        <w:t>运用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</w:p>
    <w:p w:rsidR="00E354FE" w:rsidRPr="00F6118C" w:rsidRDefault="00E354FE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四、教师与幼儿相互作用的影响因素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E354FE" w:rsidRPr="00F6118C" w:rsidRDefault="00E354FE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（一）制度的规定</w:t>
      </w:r>
    </w:p>
    <w:p w:rsidR="00E354FE" w:rsidRPr="00F6118C" w:rsidRDefault="00E354FE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（二）主体的建构</w:t>
      </w:r>
    </w:p>
    <w:p w:rsidR="00CA4E3A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E354F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三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E354F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文化的安排</w:t>
      </w:r>
    </w:p>
    <w:p w:rsidR="00E354FE" w:rsidRPr="00F6118C" w:rsidRDefault="00E354FE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五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师幼相互作用的两个重要问题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E354FE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E354F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E354F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师幼相互作用中的控制问题</w:t>
      </w:r>
    </w:p>
    <w:p w:rsidR="00E354FE" w:rsidRPr="00F6118C" w:rsidRDefault="00747453" w:rsidP="00F6118C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CA4E3A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E354FE" w:rsidRPr="00F6118C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理想的师幼互动形态</w:t>
      </w:r>
    </w:p>
    <w:p w:rsidR="00513C9F" w:rsidRPr="00747453" w:rsidRDefault="007A1F1E" w:rsidP="00747453">
      <w:pPr>
        <w:tabs>
          <w:tab w:val="left" w:pos="2145"/>
        </w:tabs>
        <w:spacing w:line="400" w:lineRule="exact"/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第七章 </w:t>
      </w:r>
      <w:r w:rsidR="00747453"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学前儿童体育</w:t>
      </w:r>
    </w:p>
    <w:p w:rsidR="003977DC" w:rsidRPr="00747453" w:rsidRDefault="003977DC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一、学前儿童体育的功能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3977DC" w:rsidRPr="00747453" w:rsidRDefault="003977DC" w:rsidP="00747453">
      <w:pPr>
        <w:tabs>
          <w:tab w:val="left" w:pos="2145"/>
        </w:tabs>
        <w:ind w:firstLineChars="50" w:firstLine="105"/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（一）体育是儿童生长发育不可或缺的条件</w:t>
      </w:r>
    </w:p>
    <w:p w:rsidR="003977DC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977D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（二）学前体育可以促进智力发展，可以促进大脑的生长和发育</w:t>
      </w:r>
    </w:p>
    <w:p w:rsidR="003977DC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977D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（三）学前体育可以影响个体的社会性和人格的发展</w:t>
      </w:r>
    </w:p>
    <w:p w:rsidR="003977DC" w:rsidRPr="00747453" w:rsidRDefault="003977DC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二、儿童身体生长发育的特点和规律</w:t>
      </w:r>
      <w:r w:rsidR="00525812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3977DC" w:rsidRPr="00747453" w:rsidRDefault="003977DC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三、学前儿童体育的实施</w:t>
      </w:r>
    </w:p>
    <w:p w:rsidR="003977DC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8B297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3977D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r w:rsidR="008B297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3977D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学前儿童保育保健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51D04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lastRenderedPageBreak/>
        <w:t xml:space="preserve"> </w:t>
      </w:r>
      <w:r w:rsidR="008B297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3977D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</w:t>
      </w:r>
      <w:r w:rsidR="008B297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3977D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学前儿童身体锻炼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3977DC" w:rsidRPr="00747453" w:rsidRDefault="003977DC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四</w:t>
      </w:r>
      <w:r w:rsidR="00751D0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关于幼儿健康教育</w:t>
      </w:r>
      <w:r w:rsidR="00525812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513C9F" w:rsidRPr="00747453" w:rsidRDefault="007A1F1E" w:rsidP="00747453">
      <w:pPr>
        <w:tabs>
          <w:tab w:val="left" w:pos="2145"/>
        </w:tabs>
        <w:spacing w:line="400" w:lineRule="exact"/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第八章 </w:t>
      </w:r>
      <w:r w:rsidR="00747453"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学前儿童语言教育</w:t>
      </w:r>
    </w:p>
    <w:p w:rsidR="003545ED" w:rsidRPr="00747453" w:rsidRDefault="003545ED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一、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学前儿童的语言发展</w:t>
      </w:r>
    </w:p>
    <w:p w:rsidR="00017FE4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语言在儿童发展中的作用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3545ED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儿童语言发展阶段学说</w:t>
      </w:r>
      <w:r w:rsidR="0060293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3545ED" w:rsidRPr="00747453" w:rsidRDefault="003545ED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二、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儿童怎样学习语言</w:t>
      </w:r>
    </w:p>
    <w:p w:rsidR="00017FE4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儿童语言获得理论</w:t>
      </w:r>
      <w:r w:rsidR="0060293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3545ED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语言获得理论的发展趋势</w:t>
      </w:r>
      <w:r w:rsidR="0060293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017FE4" w:rsidRPr="00747453" w:rsidRDefault="00017FE4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三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学前儿童语言教育的基本观点</w:t>
      </w:r>
    </w:p>
    <w:p w:rsidR="003545ED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学前儿童语言教育的基本观点</w:t>
      </w:r>
      <w:r w:rsidR="0060293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</w:t>
      </w:r>
      <w:r w:rsidR="00916E4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、运用</w:t>
      </w:r>
      <w:r w:rsidR="0060293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</w:p>
    <w:p w:rsidR="00017FE4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（二）需要注意的两个问题</w:t>
      </w:r>
      <w:r w:rsidR="0060293C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017FE4" w:rsidRPr="00747453" w:rsidRDefault="007A1F1E" w:rsidP="00747453">
      <w:pPr>
        <w:tabs>
          <w:tab w:val="left" w:pos="2145"/>
        </w:tabs>
        <w:spacing w:line="400" w:lineRule="exact"/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第九章 </w:t>
      </w:r>
      <w:r w:rsidR="00747453"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学前儿童认知教育</w:t>
      </w:r>
    </w:p>
    <w:p w:rsidR="00017FE4" w:rsidRPr="00747453" w:rsidRDefault="00017FE4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学前儿童认知教育的基本问题</w:t>
      </w:r>
      <w:r w:rsidR="00260CFF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017FE4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人类认知的本质</w:t>
      </w:r>
    </w:p>
    <w:p w:rsidR="00017FE4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认知的个别差异</w:t>
      </w:r>
    </w:p>
    <w:p w:rsidR="00017FE4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三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智力开发与认知发展</w:t>
      </w:r>
    </w:p>
    <w:p w:rsidR="003545ED" w:rsidRPr="00747453" w:rsidRDefault="00017FE4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学前儿童认知教育：不同的观点和方法</w:t>
      </w:r>
    </w:p>
    <w:p w:rsidR="003545ED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皮亚杰理论及其认知教育观</w:t>
      </w:r>
      <w:r w:rsidR="00260CFF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3545ED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（二）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当代认知心理学的观点</w:t>
      </w:r>
      <w:r w:rsidR="00260CFF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3545ED" w:rsidRPr="00747453" w:rsidRDefault="00017FE4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三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关于儿童智力开发</w:t>
      </w:r>
      <w:r w:rsidR="00260CFF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（运用）</w:t>
      </w:r>
    </w:p>
    <w:p w:rsidR="00017FE4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一</w:t>
      </w:r>
      <w:r w:rsidR="003545E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智力发展的好坏问题</w:t>
      </w:r>
    </w:p>
    <w:p w:rsidR="00017FE4" w:rsidRPr="00747453" w:rsidRDefault="00747453" w:rsidP="00747453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 xml:space="preserve"> </w:t>
      </w:r>
      <w:r w:rsidR="002C73AB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二</w:t>
      </w:r>
      <w:r w:rsidR="002C73AB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）</w:t>
      </w:r>
      <w:r w:rsidR="00017FE4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智力发展的快慢问题</w:t>
      </w:r>
    </w:p>
    <w:p w:rsidR="00513C9F" w:rsidRPr="00747453" w:rsidRDefault="007A1F1E" w:rsidP="00747453">
      <w:pPr>
        <w:tabs>
          <w:tab w:val="left" w:pos="2145"/>
        </w:tabs>
        <w:spacing w:line="400" w:lineRule="exact"/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第十章 </w:t>
      </w:r>
      <w:r w:rsidR="00747453"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学前儿童社会性教育</w:t>
      </w:r>
    </w:p>
    <w:p w:rsidR="00093722" w:rsidRPr="00747453" w:rsidRDefault="00093722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社会性和社会性教育的意义</w:t>
      </w:r>
      <w:r w:rsidR="00E969B6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093722" w:rsidRPr="00747453" w:rsidRDefault="00093722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社会认知的教育</w:t>
      </w:r>
      <w:r w:rsidR="007B5FC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093722" w:rsidRPr="00747453" w:rsidRDefault="00747453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对他人、群体的认知和教育</w:t>
      </w:r>
    </w:p>
    <w:p w:rsidR="00093722" w:rsidRPr="00747453" w:rsidRDefault="00747453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对社会环境、社会现象的认知和教育</w:t>
      </w:r>
    </w:p>
    <w:p w:rsidR="009530E8" w:rsidRPr="00747453" w:rsidRDefault="00747453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对社会规范与规则的认知和教育</w:t>
      </w:r>
    </w:p>
    <w:p w:rsidR="00093722" w:rsidRPr="00747453" w:rsidRDefault="00093722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学前儿童社会性情感的发展与教育</w:t>
      </w:r>
      <w:r w:rsidR="00E969B6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（识记、运用）</w:t>
      </w:r>
    </w:p>
    <w:p w:rsidR="009530E8" w:rsidRPr="00747453" w:rsidRDefault="00747453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 xml:space="preserve">社会性情感的发展    </w:t>
      </w:r>
    </w:p>
    <w:p w:rsidR="00093722" w:rsidRPr="00747453" w:rsidRDefault="00747453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移情与同情感、羞耻感、罪错感</w:t>
      </w:r>
    </w:p>
    <w:p w:rsidR="00093722" w:rsidRPr="00747453" w:rsidRDefault="00747453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社会性情感的培养与教育</w:t>
      </w:r>
    </w:p>
    <w:p w:rsidR="00093722" w:rsidRPr="00747453" w:rsidRDefault="00093722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四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同伴关系和社会地位不利儿童的矫正研究</w:t>
      </w:r>
    </w:p>
    <w:p w:rsidR="00093722" w:rsidRPr="00747453" w:rsidRDefault="00747453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同伴交往的发展</w:t>
      </w:r>
      <w:r w:rsidR="00E969B6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（理解、运用）</w:t>
      </w:r>
    </w:p>
    <w:p w:rsidR="00093722" w:rsidRPr="00747453" w:rsidRDefault="00747453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（二)同伴间的游戏</w:t>
      </w:r>
      <w:r w:rsidR="00E969B6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F5555" w:rsidRPr="00747453" w:rsidRDefault="00747453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(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)</w:t>
      </w:r>
      <w:r w:rsidR="009530E8" w:rsidRPr="00747453">
        <w:rPr>
          <w:rFonts w:ascii="宋体" w:hAnsi="宋体" w:hint="eastAsia"/>
          <w:color w:val="000000"/>
          <w:szCs w:val="21"/>
          <w:shd w:val="clear" w:color="auto" w:fill="FFFFFF"/>
        </w:rPr>
        <w:t>幼儿的友谊</w:t>
      </w:r>
      <w:r w:rsidR="00E969B6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093722" w:rsidRPr="00747453" w:rsidRDefault="009530E8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五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学前儿童的亲社会行为和社会性能力的培养</w:t>
      </w:r>
    </w:p>
    <w:p w:rsidR="00093722" w:rsidRPr="00747453" w:rsidRDefault="00747453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亲社会行为的概念</w:t>
      </w:r>
      <w:r w:rsidR="00E969B6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093722" w:rsidRPr="00747453" w:rsidRDefault="00747453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093722" w:rsidRPr="00747453">
        <w:rPr>
          <w:rFonts w:ascii="宋体" w:hAnsi="宋体" w:hint="eastAsia"/>
          <w:color w:val="000000"/>
          <w:szCs w:val="21"/>
          <w:shd w:val="clear" w:color="auto" w:fill="FFFFFF"/>
        </w:rPr>
        <w:t>亲社会行为的培养</w:t>
      </w:r>
      <w:r w:rsidR="00E969B6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（理解、运用）</w:t>
      </w:r>
    </w:p>
    <w:p w:rsidR="00513C9F" w:rsidRPr="00747453" w:rsidRDefault="007A1F1E" w:rsidP="00747453">
      <w:pPr>
        <w:tabs>
          <w:tab w:val="left" w:pos="2145"/>
        </w:tabs>
        <w:spacing w:line="400" w:lineRule="exact"/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  <w:shd w:val="clear" w:color="auto" w:fill="FFFFFF"/>
        </w:rPr>
      </w:pPr>
      <w:r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第十一章</w:t>
      </w:r>
      <w:r w:rsidR="00747453"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 </w:t>
      </w:r>
      <w:r w:rsidRPr="00747453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学前儿童道德教育</w:t>
      </w:r>
    </w:p>
    <w:p w:rsidR="007F5555" w:rsidRPr="00747453" w:rsidRDefault="007F5555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一、学前儿童与道德</w:t>
      </w:r>
      <w:r w:rsidR="00B01AA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7F5555" w:rsidRPr="00747453" w:rsidRDefault="007F5555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二、儿童道德发展概况</w:t>
      </w:r>
      <w:r w:rsidR="00B01AA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lastRenderedPageBreak/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（一）杜威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（二）皮亚杰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（三）科尔伯格</w:t>
      </w:r>
    </w:p>
    <w:p w:rsidR="007F5555" w:rsidRPr="00747453" w:rsidRDefault="007F5555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三、儿童道德发展的智慧条件和社会性刺激条件</w:t>
      </w:r>
      <w:r w:rsidR="00B01AA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（一）个体的智慧发展水平是其道德发展的前提条件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（二）社会性刺激条件与智慧发展条件一起促使儿童道德发展的具体实现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（三）儿童道德发展的动力</w:t>
      </w:r>
      <w:r w:rsidR="00B01AA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7F5555" w:rsidRPr="00747453" w:rsidRDefault="007F5555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四、如何对学前儿童进行道德教育</w:t>
      </w:r>
      <w:r w:rsidR="00B01AA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（一）学前儿童道德教育应避免成人化倾向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（二）发展儿童的智慧，为提高儿童道德水平提供必要条件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（三）道德知识的传授在儿童早期是必要的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（四）幼儿园后期的道德教育应注意发展自律道德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（五）对于不同年龄的儿童应当采用不同水平的道德教育形式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 xml:space="preserve">（六）提供交往机会，利用游戏、童话，促进儿童道德发展    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（七）与儿童平等对话</w:t>
      </w:r>
    </w:p>
    <w:p w:rsidR="007F5555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7F5555" w:rsidRPr="00747453">
        <w:rPr>
          <w:rFonts w:ascii="宋体" w:hAnsi="宋体" w:hint="eastAsia"/>
          <w:color w:val="000000"/>
          <w:szCs w:val="21"/>
          <w:shd w:val="clear" w:color="auto" w:fill="FFFFFF"/>
        </w:rPr>
        <w:t>（八）“培养一个儿童需要一个村庄”</w:t>
      </w:r>
    </w:p>
    <w:p w:rsidR="00513C9F" w:rsidRPr="009B4951" w:rsidRDefault="007A1F1E" w:rsidP="009B4951">
      <w:pPr>
        <w:tabs>
          <w:tab w:val="left" w:pos="2145"/>
        </w:tabs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  <w:shd w:val="clear" w:color="auto" w:fill="FFFFFF"/>
        </w:rPr>
      </w:pPr>
      <w:r w:rsidRP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第十二章 </w:t>
      </w:r>
      <w:r w:rsidR="009B4951" w:rsidRP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前儿童审美教育</w:t>
      </w:r>
    </w:p>
    <w:p w:rsidR="00CC1D6B" w:rsidRPr="00747453" w:rsidRDefault="00CC1D6B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A21337" w:rsidRPr="00747453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学前儿童的审美</w:t>
      </w:r>
      <w:r w:rsidR="00B01AA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CC1D6B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A21337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A21337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学前儿童审美及艺术的特征</w:t>
      </w:r>
    </w:p>
    <w:p w:rsidR="00CC1D6B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A21337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A21337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学前儿童审美欣赏心理过程的描述</w:t>
      </w:r>
    </w:p>
    <w:p w:rsidR="00CC1D6B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581C00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581C00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学前儿童的审美创造心理过程的描述</w:t>
      </w:r>
    </w:p>
    <w:p w:rsidR="00CC1D6B" w:rsidRPr="00747453" w:rsidRDefault="00CC1D6B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581C00" w:rsidRPr="00747453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学前儿童的审美教育</w:t>
      </w:r>
    </w:p>
    <w:p w:rsidR="00CC1D6B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581C00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581C00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审美教育与艺术教育</w:t>
      </w:r>
      <w:r w:rsidR="001F1ACB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CC1D6B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581C00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581C00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学前儿童审美教育的目标与内容</w:t>
      </w:r>
      <w:r w:rsidR="00B01AA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CC1D6B" w:rsidRPr="00747453" w:rsidRDefault="00CC1D6B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581C00" w:rsidRPr="00747453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747453">
        <w:rPr>
          <w:rFonts w:ascii="宋体" w:hAnsi="宋体" w:hint="eastAsia"/>
          <w:color w:val="000000"/>
          <w:szCs w:val="21"/>
          <w:shd w:val="clear" w:color="auto" w:fill="FFFFFF"/>
        </w:rPr>
        <w:t>学前儿童审美教育的实施</w:t>
      </w:r>
      <w:r w:rsidR="00B01AAD" w:rsidRPr="00747453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（运用）</w:t>
      </w:r>
    </w:p>
    <w:p w:rsidR="00A21337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581C00" w:rsidRPr="00747453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581C00" w:rsidRPr="00747453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 xml:space="preserve">审美感受力的培养    </w:t>
      </w:r>
    </w:p>
    <w:p w:rsidR="00CC1D6B" w:rsidRPr="00747453" w:rsidRDefault="009B4951" w:rsidP="00747453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581C00" w:rsidRPr="00747453">
        <w:rPr>
          <w:rFonts w:ascii="宋体" w:hAnsi="宋体" w:hint="eastAsia"/>
          <w:color w:val="000000"/>
          <w:szCs w:val="21"/>
          <w:shd w:val="clear" w:color="auto" w:fill="FFFFFF"/>
        </w:rPr>
        <w:t>（二）</w:t>
      </w:r>
      <w:r w:rsidR="00CC1D6B" w:rsidRPr="00747453">
        <w:rPr>
          <w:rFonts w:ascii="宋体" w:hAnsi="宋体" w:hint="eastAsia"/>
          <w:color w:val="000000"/>
          <w:szCs w:val="21"/>
          <w:shd w:val="clear" w:color="auto" w:fill="FFFFFF"/>
        </w:rPr>
        <w:t>审美表现与艺术创造力的培养</w:t>
      </w:r>
    </w:p>
    <w:p w:rsidR="00513C9F" w:rsidRPr="009B4951" w:rsidRDefault="007A1F1E" w:rsidP="009B4951">
      <w:pPr>
        <w:tabs>
          <w:tab w:val="left" w:pos="2145"/>
        </w:tabs>
        <w:spacing w:line="400" w:lineRule="exact"/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  <w:shd w:val="clear" w:color="auto" w:fill="FFFFFF"/>
        </w:rPr>
      </w:pPr>
      <w:r w:rsidRP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第十三章 </w:t>
      </w:r>
      <w:r w:rsidR="009B4951" w:rsidRP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学前儿童的游戏</w:t>
      </w:r>
    </w:p>
    <w:p w:rsidR="00CC1D6B" w:rsidRPr="009B4951" w:rsidRDefault="00581C00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一、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游戏的发展性概念</w:t>
      </w:r>
      <w:r w:rsidR="00DE6F0A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581C00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581C00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游戏的概念</w:t>
      </w:r>
    </w:p>
    <w:p w:rsidR="00A21337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581C00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581C00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游戏的特征</w:t>
      </w:r>
    </w:p>
    <w:p w:rsidR="00A21337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581C00" w:rsidRPr="009B495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游戏对学前儿童发展的价值</w:t>
      </w:r>
      <w:r w:rsidR="001F1ACB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581C00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581C00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游戏可以促进儿童身体的生长发育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581C00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581C00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游戏可以促进儿童智力的发展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581C00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2D6251" w:rsidRPr="009B4951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581C00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游戏可以促进儿童良好情绪、情感的发展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2D6251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四</w:t>
      </w:r>
      <w:r w:rsidR="002D6251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游戏可以促进儿童社会性的发展</w:t>
      </w:r>
    </w:p>
    <w:p w:rsidR="00CC1D6B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2D6251" w:rsidRPr="009B495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游戏与工作、学习的关系</w:t>
      </w:r>
      <w:r w:rsidR="001F1ACB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2D6251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2D6251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游戏与工作的关系</w:t>
      </w:r>
    </w:p>
    <w:p w:rsidR="00A21337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2D6251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2D6251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 xml:space="preserve">游戏与学习的关系    </w:t>
      </w:r>
    </w:p>
    <w:p w:rsidR="00A21337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四</w:t>
      </w:r>
      <w:r w:rsidR="002D6251" w:rsidRPr="009B495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儿童游戏的发展</w:t>
      </w:r>
      <w:r w:rsidR="00DE6F0A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儿童游戏的年龄发展阶段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学前儿童游戏的分类</w:t>
      </w:r>
    </w:p>
    <w:p w:rsidR="00CC1D6B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五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幼儿园游戏活动的开展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lastRenderedPageBreak/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幼儿园游戏活动现状及存在的问题</w:t>
      </w:r>
    </w:p>
    <w:p w:rsid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幼儿园游戏活动的开展</w:t>
      </w:r>
    </w:p>
    <w:p w:rsidR="00CC1D6B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六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儿童游戏权利的保护</w:t>
      </w:r>
      <w:r w:rsidR="00DE6F0A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（理解、运用）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儿童游戏权利保护的意义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儿童游戏权利保护的有关规定</w:t>
      </w:r>
      <w:r w:rsidR="00DE6F0A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儿童游戏权利的社会保护</w:t>
      </w:r>
    </w:p>
    <w:p w:rsidR="00513C9F" w:rsidRPr="009B4951" w:rsidRDefault="007A1F1E" w:rsidP="009B4951">
      <w:pPr>
        <w:tabs>
          <w:tab w:val="left" w:pos="2145"/>
        </w:tabs>
        <w:spacing w:line="400" w:lineRule="exact"/>
        <w:ind w:firstLineChars="50" w:firstLine="161"/>
        <w:rPr>
          <w:rFonts w:asciiTheme="majorEastAsia" w:eastAsiaTheme="majorEastAsia" w:hAnsiTheme="majorEastAsia"/>
          <w:b/>
          <w:color w:val="000000"/>
          <w:sz w:val="32"/>
          <w:szCs w:val="32"/>
          <w:shd w:val="clear" w:color="auto" w:fill="FFFFFF"/>
        </w:rPr>
      </w:pPr>
      <w:r w:rsidRP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第十四章 </w:t>
      </w:r>
      <w:r w:rsid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学前课程</w:t>
      </w:r>
    </w:p>
    <w:p w:rsidR="00CC1D6B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学前课程的基本问题</w:t>
      </w:r>
      <w:r w:rsidR="00072A2D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学前课程的定义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学前课程系统的构成要素</w:t>
      </w:r>
    </w:p>
    <w:p w:rsidR="00CC1D6B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学前课程的理论基础和改革实践</w:t>
      </w:r>
      <w:r w:rsidR="00072A2D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学前课程的理论基础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我国幼儿园课程改革之路</w:t>
      </w:r>
    </w:p>
    <w:p w:rsidR="00513C9F" w:rsidRPr="009B4951" w:rsidRDefault="007A1F1E" w:rsidP="009B4951">
      <w:pPr>
        <w:tabs>
          <w:tab w:val="left" w:pos="2145"/>
        </w:tabs>
        <w:spacing w:line="400" w:lineRule="exact"/>
        <w:rPr>
          <w:rFonts w:asciiTheme="majorEastAsia" w:eastAsiaTheme="majorEastAsia" w:hAnsiTheme="majorEastAsia"/>
          <w:b/>
          <w:color w:val="000000"/>
          <w:sz w:val="32"/>
          <w:szCs w:val="32"/>
          <w:shd w:val="clear" w:color="auto" w:fill="FFFFFF"/>
        </w:rPr>
      </w:pPr>
      <w:r w:rsidRP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第十五章 </w:t>
      </w:r>
      <w:r w:rsidR="009B4951" w:rsidRP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9B495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学前教育研究方法</w:t>
      </w:r>
    </w:p>
    <w:p w:rsidR="00CC1D6B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学前教育研究及其研究方法的意义</w:t>
      </w:r>
      <w:r w:rsidR="00591B78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学前教育研究的功能与特点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学前教育研究方法的意义</w:t>
      </w:r>
    </w:p>
    <w:p w:rsidR="00CC1D6B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学前教育研究的一般方法论</w:t>
      </w:r>
      <w:r w:rsidR="00591B78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CC1D6B" w:rsidRPr="009B4951" w:rsidRDefault="009B495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研究范式</w:t>
      </w:r>
    </w:p>
    <w:p w:rsidR="00CC1D6B" w:rsidRPr="009B4951" w:rsidRDefault="009E0AEF" w:rsidP="00E363D1">
      <w:pPr>
        <w:tabs>
          <w:tab w:val="left" w:pos="2145"/>
        </w:tabs>
        <w:ind w:firstLineChars="50" w:firstLine="105"/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科学范式与人文范式</w:t>
      </w:r>
    </w:p>
    <w:p w:rsidR="00CC1D6B" w:rsidRPr="009B4951" w:rsidRDefault="009E0AEF" w:rsidP="00E363D1">
      <w:pPr>
        <w:tabs>
          <w:tab w:val="left" w:pos="2145"/>
        </w:tabs>
        <w:ind w:firstLineChars="50" w:firstLine="105"/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量化与质化研究</w:t>
      </w:r>
    </w:p>
    <w:p w:rsidR="00CC1D6B" w:rsidRPr="009B4951" w:rsidRDefault="009E0AEF" w:rsidP="00E363D1">
      <w:pPr>
        <w:tabs>
          <w:tab w:val="left" w:pos="2145"/>
        </w:tabs>
        <w:ind w:firstLineChars="50" w:firstLine="105"/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（四）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价值中立与价值关联</w:t>
      </w:r>
    </w:p>
    <w:p w:rsidR="00CC1D6B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学前教育的研究类型与研究过程</w:t>
      </w:r>
      <w:r w:rsidR="00591B78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CC1D6B" w:rsidRPr="009B4951" w:rsidRDefault="00A10D3B" w:rsidP="00A10D3B">
      <w:pPr>
        <w:tabs>
          <w:tab w:val="left" w:pos="2145"/>
        </w:tabs>
        <w:ind w:firstLineChars="50" w:firstLine="105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proofErr w:type="gramStart"/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proofErr w:type="gramEnd"/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)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学前教育研究的类型</w:t>
      </w:r>
    </w:p>
    <w:p w:rsidR="00CC1D6B" w:rsidRPr="009B4951" w:rsidRDefault="00A10D3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学前教育研究方法的类型</w:t>
      </w:r>
    </w:p>
    <w:p w:rsidR="00E363D1" w:rsidRDefault="00A10D3B" w:rsidP="00A10D3B">
      <w:pPr>
        <w:tabs>
          <w:tab w:val="left" w:pos="2145"/>
        </w:tabs>
        <w:ind w:firstLineChars="50" w:firstLine="105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学前教育研究的过程</w:t>
      </w:r>
    </w:p>
    <w:p w:rsidR="00CC1D6B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四</w:t>
      </w:r>
      <w:r w:rsidR="00E363D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学前教育常用的研究方法</w:t>
      </w:r>
      <w:r w:rsidR="00591B78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（识记）</w:t>
      </w:r>
    </w:p>
    <w:p w:rsidR="00CC1D6B" w:rsidRPr="009B4951" w:rsidRDefault="00E363D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观察法</w:t>
      </w:r>
    </w:p>
    <w:p w:rsidR="00CC1D6B" w:rsidRPr="009B4951" w:rsidRDefault="00E363D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实验法</w:t>
      </w:r>
    </w:p>
    <w:p w:rsidR="00CC1D6B" w:rsidRPr="009B4951" w:rsidRDefault="00E363D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调查法</w:t>
      </w:r>
    </w:p>
    <w:p w:rsidR="00CC1D6B" w:rsidRPr="009B4951" w:rsidRDefault="00E363D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四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人种学研究法</w:t>
      </w:r>
    </w:p>
    <w:p w:rsidR="00A21337" w:rsidRPr="009B4951" w:rsidRDefault="00CC1D6B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五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、</w:t>
      </w:r>
      <w:r w:rsidRPr="009B4951">
        <w:rPr>
          <w:rFonts w:ascii="宋体" w:hAnsi="宋体" w:hint="eastAsia"/>
          <w:color w:val="000000"/>
          <w:szCs w:val="21"/>
          <w:shd w:val="clear" w:color="auto" w:fill="FFFFFF"/>
        </w:rPr>
        <w:t>学前教育研究方法的发展趋势</w:t>
      </w:r>
      <w:r w:rsidR="00591B78" w:rsidRPr="009B4951">
        <w:rPr>
          <w:rFonts w:asciiTheme="majorEastAsia" w:eastAsiaTheme="majorEastAsia" w:hAnsiTheme="majorEastAsia" w:hint="eastAsia"/>
          <w:color w:val="000000"/>
          <w:szCs w:val="21"/>
          <w:shd w:val="clear" w:color="auto" w:fill="FFFFFF"/>
        </w:rPr>
        <w:t>（理解）</w:t>
      </w:r>
    </w:p>
    <w:p w:rsidR="00CC1D6B" w:rsidRPr="009B4951" w:rsidRDefault="00E363D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一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为行动而研究</w:t>
      </w:r>
    </w:p>
    <w:p w:rsidR="00CC1D6B" w:rsidRPr="009B4951" w:rsidRDefault="00E363D1" w:rsidP="009B4951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二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质化研究日益受到重视</w:t>
      </w:r>
    </w:p>
    <w:p w:rsidR="007B035E" w:rsidRDefault="00E363D1" w:rsidP="007B035E">
      <w:pPr>
        <w:tabs>
          <w:tab w:val="left" w:pos="2145"/>
        </w:tabs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color w:val="000000"/>
          <w:szCs w:val="21"/>
          <w:shd w:val="clear" w:color="auto" w:fill="FFFFFF"/>
        </w:rPr>
        <w:t xml:space="preserve"> 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（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三</w:t>
      </w:r>
      <w:r w:rsidR="009E0AEF" w:rsidRPr="009B4951">
        <w:rPr>
          <w:rFonts w:ascii="宋体" w:hAnsi="宋体" w:hint="eastAsia"/>
          <w:color w:val="000000"/>
          <w:szCs w:val="21"/>
          <w:shd w:val="clear" w:color="auto" w:fill="FFFFFF"/>
        </w:rPr>
        <w:t>）</w:t>
      </w:r>
      <w:r w:rsidR="00CC1D6B" w:rsidRPr="009B4951">
        <w:rPr>
          <w:rFonts w:ascii="宋体" w:hAnsi="宋体" w:hint="eastAsia"/>
          <w:color w:val="000000"/>
          <w:szCs w:val="21"/>
          <w:shd w:val="clear" w:color="auto" w:fill="FFFFFF"/>
        </w:rPr>
        <w:t>迈向多元研究方法</w:t>
      </w:r>
    </w:p>
    <w:p w:rsidR="00CC1D6B" w:rsidRPr="007B035E" w:rsidRDefault="007A1F1E" w:rsidP="007B035E">
      <w:pPr>
        <w:tabs>
          <w:tab w:val="left" w:pos="2145"/>
        </w:tabs>
        <w:ind w:firstLineChars="50" w:firstLine="161"/>
        <w:rPr>
          <w:rFonts w:ascii="宋体" w:hAnsi="宋体"/>
          <w:color w:val="000000"/>
          <w:szCs w:val="21"/>
          <w:shd w:val="clear" w:color="auto" w:fill="FFFFFF"/>
        </w:rPr>
      </w:pPr>
      <w:r w:rsidRPr="00E363D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>第十六章</w:t>
      </w:r>
      <w:r w:rsidR="00E363D1" w:rsidRPr="00E363D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</w:t>
      </w:r>
      <w:r w:rsidRPr="00E363D1">
        <w:rPr>
          <w:rFonts w:asciiTheme="majorEastAsia" w:eastAsiaTheme="majorEastAsia" w:hAnsiTheme="majorEastAsia" w:hint="eastAsia"/>
          <w:b/>
          <w:color w:val="000000"/>
          <w:sz w:val="32"/>
          <w:szCs w:val="32"/>
          <w:shd w:val="clear" w:color="auto" w:fill="FFFFFF"/>
        </w:rPr>
        <w:t xml:space="preserve"> 21世纪中国学前教育展望</w:t>
      </w:r>
    </w:p>
    <w:p w:rsidR="00591B78" w:rsidRPr="00E363D1" w:rsidRDefault="00591B78" w:rsidP="00E363D1">
      <w:pPr>
        <w:pStyle w:val="a3"/>
        <w:spacing w:before="0" w:beforeAutospacing="0" w:after="0" w:afterAutospacing="0"/>
        <w:rPr>
          <w:rFonts w:asciiTheme="majorEastAsia" w:eastAsiaTheme="majorEastAsia" w:hAnsiTheme="majorEastAsia"/>
          <w:color w:val="000000"/>
          <w:shd w:val="clear" w:color="auto" w:fill="FFFFFF"/>
        </w:rPr>
      </w:pPr>
      <w:r w:rsidRPr="00E363D1">
        <w:rPr>
          <w:rFonts w:hint="eastAsia"/>
          <w:color w:val="000000"/>
        </w:rPr>
        <w:t>一、走出儿童教育的误区</w:t>
      </w:r>
      <w:r w:rsidRPr="00E363D1">
        <w:rPr>
          <w:rFonts w:asciiTheme="majorEastAsia" w:eastAsiaTheme="majorEastAsia" w:hAnsiTheme="majorEastAsia" w:hint="eastAsia"/>
          <w:color w:val="000000"/>
          <w:shd w:val="clear" w:color="auto" w:fill="FFFFFF"/>
        </w:rPr>
        <w:t>（理解）</w:t>
      </w:r>
    </w:p>
    <w:p w:rsidR="00E363D1" w:rsidRDefault="00E363D1" w:rsidP="00E363D1">
      <w:pPr>
        <w:pStyle w:val="a3"/>
        <w:spacing w:before="0" w:beforeAutospacing="0" w:after="0" w:afterAutospacing="0"/>
        <w:ind w:left="210" w:hangingChars="100" w:hanging="210"/>
        <w:rPr>
          <w:color w:val="000000"/>
        </w:rPr>
      </w:pPr>
      <w:r>
        <w:rPr>
          <w:color w:val="000000"/>
        </w:rPr>
        <w:t> </w:t>
      </w:r>
      <w:r w:rsidR="00591B78" w:rsidRPr="00E363D1">
        <w:rPr>
          <w:rFonts w:hint="eastAsia"/>
          <w:color w:val="000000"/>
        </w:rPr>
        <w:t>1.</w:t>
      </w:r>
      <w:r w:rsidR="00591B78" w:rsidRPr="00E363D1">
        <w:rPr>
          <w:color w:val="000000"/>
        </w:rPr>
        <w:t>超前教育的误区。</w:t>
      </w:r>
      <w:r>
        <w:rPr>
          <w:color w:val="000000"/>
        </w:rPr>
        <w:br/>
      </w:r>
      <w:r w:rsidR="00591B78" w:rsidRPr="00E363D1">
        <w:rPr>
          <w:rFonts w:hint="eastAsia"/>
          <w:color w:val="000000"/>
        </w:rPr>
        <w:t>2.</w:t>
      </w:r>
      <w:r w:rsidR="00591B78" w:rsidRPr="00E363D1">
        <w:rPr>
          <w:color w:val="000000"/>
        </w:rPr>
        <w:t>儿童科学教育的误区。</w:t>
      </w:r>
    </w:p>
    <w:p w:rsidR="00E363D1" w:rsidRDefault="00591B78" w:rsidP="00E363D1">
      <w:pPr>
        <w:pStyle w:val="a3"/>
        <w:spacing w:before="0" w:beforeAutospacing="0" w:after="0" w:afterAutospacing="0"/>
        <w:ind w:leftChars="100" w:left="210"/>
        <w:rPr>
          <w:color w:val="000000"/>
        </w:rPr>
      </w:pPr>
      <w:r w:rsidRPr="00E363D1">
        <w:rPr>
          <w:rFonts w:hint="eastAsia"/>
          <w:color w:val="000000"/>
        </w:rPr>
        <w:t>3.</w:t>
      </w:r>
      <w:r w:rsidRPr="00E363D1">
        <w:rPr>
          <w:color w:val="000000"/>
        </w:rPr>
        <w:t>超前识字的误区。</w:t>
      </w:r>
    </w:p>
    <w:p w:rsidR="00591B78" w:rsidRPr="00E363D1" w:rsidRDefault="00591B78" w:rsidP="00E363D1">
      <w:pPr>
        <w:pStyle w:val="a3"/>
        <w:spacing w:before="0" w:beforeAutospacing="0" w:after="0" w:afterAutospacing="0"/>
        <w:rPr>
          <w:color w:val="333333"/>
        </w:rPr>
      </w:pPr>
      <w:r w:rsidRPr="00E363D1">
        <w:rPr>
          <w:color w:val="000000"/>
        </w:rPr>
        <w:t> </w:t>
      </w:r>
      <w:r w:rsidRPr="00E363D1">
        <w:rPr>
          <w:rFonts w:hint="eastAsia"/>
          <w:color w:val="000000"/>
        </w:rPr>
        <w:t>4.</w:t>
      </w:r>
      <w:r w:rsidRPr="00E363D1">
        <w:rPr>
          <w:color w:val="000000"/>
        </w:rPr>
        <w:t>幼儿外语热的误区。</w:t>
      </w:r>
      <w:r w:rsidRPr="00E363D1">
        <w:rPr>
          <w:color w:val="333333"/>
        </w:rPr>
        <w:t xml:space="preserve"> </w:t>
      </w:r>
    </w:p>
    <w:p w:rsidR="00CC1D6B" w:rsidRPr="00E363D1" w:rsidRDefault="00CC1D6B" w:rsidP="00E363D1">
      <w:pPr>
        <w:tabs>
          <w:tab w:val="left" w:pos="2145"/>
        </w:tabs>
        <w:rPr>
          <w:rFonts w:asciiTheme="majorEastAsia" w:eastAsiaTheme="majorEastAsia" w:hAnsiTheme="majorEastAsia"/>
          <w:color w:val="000000"/>
          <w:szCs w:val="21"/>
          <w:shd w:val="clear" w:color="auto" w:fill="FFFFFF"/>
        </w:rPr>
      </w:pPr>
    </w:p>
    <w:p w:rsidR="006F7AAE" w:rsidRPr="00967AEB" w:rsidRDefault="007A1F1E" w:rsidP="00967AEB">
      <w:pPr>
        <w:tabs>
          <w:tab w:val="left" w:pos="2145"/>
        </w:tabs>
        <w:spacing w:line="400" w:lineRule="exact"/>
        <w:rPr>
          <w:rFonts w:asciiTheme="majorEastAsia" w:eastAsiaTheme="majorEastAsia" w:hAnsiTheme="majorEastAsia"/>
          <w:color w:val="000000"/>
          <w:sz w:val="28"/>
          <w:szCs w:val="28"/>
          <w:shd w:val="clear" w:color="auto" w:fill="FFFFFF"/>
        </w:rPr>
      </w:pPr>
      <w:r w:rsidRPr="00967AEB">
        <w:rPr>
          <w:rFonts w:asciiTheme="majorEastAsia" w:eastAsiaTheme="majorEastAsia" w:hAnsiTheme="majorEastAsia" w:hint="eastAsia"/>
          <w:color w:val="000000"/>
          <w:sz w:val="28"/>
          <w:szCs w:val="28"/>
          <w:shd w:val="clear" w:color="auto" w:fill="FFFFFF"/>
        </w:rPr>
        <w:lastRenderedPageBreak/>
        <w:t>参考</w:t>
      </w:r>
      <w:r w:rsidR="00967AEB" w:rsidRPr="00967AEB">
        <w:rPr>
          <w:rFonts w:asciiTheme="majorEastAsia" w:eastAsiaTheme="majorEastAsia" w:hAnsiTheme="majorEastAsia" w:hint="eastAsia"/>
          <w:color w:val="000000"/>
          <w:sz w:val="28"/>
          <w:szCs w:val="28"/>
          <w:shd w:val="clear" w:color="auto" w:fill="FFFFFF"/>
        </w:rPr>
        <w:t>书目</w:t>
      </w:r>
      <w:r w:rsidR="00967AEB">
        <w:rPr>
          <w:rFonts w:asciiTheme="majorEastAsia" w:eastAsiaTheme="majorEastAsia" w:hAnsiTheme="majorEastAsia" w:hint="eastAsia"/>
          <w:color w:val="000000"/>
          <w:sz w:val="28"/>
          <w:szCs w:val="28"/>
          <w:shd w:val="clear" w:color="auto" w:fill="FFFFFF"/>
        </w:rPr>
        <w:t>：</w:t>
      </w:r>
      <w:r w:rsidR="006F7AAE" w:rsidRPr="00967AE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《学前教育学》</w:t>
      </w:r>
      <w:r w:rsidR="00967AE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,</w:t>
      </w:r>
      <w:r w:rsidR="006F7AAE" w:rsidRPr="00967AE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刘晓东等著，江苏教育出版社，</w:t>
      </w:r>
      <w:r w:rsidR="006F7AAE" w:rsidRPr="00967AEB">
        <w:rPr>
          <w:rFonts w:ascii="宋体" w:eastAsia="宋体" w:hAnsi="宋体" w:cs="宋体"/>
          <w:color w:val="000000"/>
          <w:kern w:val="0"/>
          <w:sz w:val="28"/>
          <w:szCs w:val="28"/>
        </w:rPr>
        <w:t>2004</w:t>
      </w:r>
      <w:r w:rsidR="006F7AAE" w:rsidRPr="00967AE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年。</w:t>
      </w:r>
    </w:p>
    <w:p w:rsidR="001028FE" w:rsidRPr="006F7AAE" w:rsidRDefault="001028FE" w:rsidP="006F7AAE">
      <w:pPr>
        <w:tabs>
          <w:tab w:val="left" w:pos="2145"/>
        </w:tabs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sectPr w:rsidR="001028FE" w:rsidRPr="006F7AAE" w:rsidSect="00F51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D38" w:rsidRDefault="00222D38" w:rsidP="000D5571">
      <w:r>
        <w:separator/>
      </w:r>
    </w:p>
  </w:endnote>
  <w:endnote w:type="continuationSeparator" w:id="0">
    <w:p w:rsidR="00222D38" w:rsidRDefault="00222D38" w:rsidP="000D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D38" w:rsidRDefault="00222D38" w:rsidP="000D5571">
      <w:r>
        <w:separator/>
      </w:r>
    </w:p>
  </w:footnote>
  <w:footnote w:type="continuationSeparator" w:id="0">
    <w:p w:rsidR="00222D38" w:rsidRDefault="00222D38" w:rsidP="000D5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1394"/>
    <w:rsid w:val="00017FE4"/>
    <w:rsid w:val="00072A2D"/>
    <w:rsid w:val="00093722"/>
    <w:rsid w:val="000A6372"/>
    <w:rsid w:val="000D5571"/>
    <w:rsid w:val="001028FE"/>
    <w:rsid w:val="001F1ACB"/>
    <w:rsid w:val="00222D38"/>
    <w:rsid w:val="00260CFF"/>
    <w:rsid w:val="0026328B"/>
    <w:rsid w:val="002C109B"/>
    <w:rsid w:val="002C73AB"/>
    <w:rsid w:val="002D6251"/>
    <w:rsid w:val="00311394"/>
    <w:rsid w:val="003545ED"/>
    <w:rsid w:val="00360301"/>
    <w:rsid w:val="003977DC"/>
    <w:rsid w:val="003A1773"/>
    <w:rsid w:val="00456D0A"/>
    <w:rsid w:val="00513C9F"/>
    <w:rsid w:val="00525812"/>
    <w:rsid w:val="00581C00"/>
    <w:rsid w:val="00591B78"/>
    <w:rsid w:val="005F5FB4"/>
    <w:rsid w:val="0060293C"/>
    <w:rsid w:val="00674717"/>
    <w:rsid w:val="00675D50"/>
    <w:rsid w:val="006F7AAE"/>
    <w:rsid w:val="00747453"/>
    <w:rsid w:val="00751D04"/>
    <w:rsid w:val="00795375"/>
    <w:rsid w:val="007A1F1E"/>
    <w:rsid w:val="007B035E"/>
    <w:rsid w:val="007B5187"/>
    <w:rsid w:val="007B5FCD"/>
    <w:rsid w:val="007F5555"/>
    <w:rsid w:val="008B2974"/>
    <w:rsid w:val="00901770"/>
    <w:rsid w:val="00916E44"/>
    <w:rsid w:val="009530E8"/>
    <w:rsid w:val="00967AEB"/>
    <w:rsid w:val="009B4951"/>
    <w:rsid w:val="009E0AEF"/>
    <w:rsid w:val="00A10D3B"/>
    <w:rsid w:val="00A21337"/>
    <w:rsid w:val="00B01AAD"/>
    <w:rsid w:val="00B847FA"/>
    <w:rsid w:val="00C17D3B"/>
    <w:rsid w:val="00C52A0A"/>
    <w:rsid w:val="00CA4E3A"/>
    <w:rsid w:val="00CC1D6B"/>
    <w:rsid w:val="00D4735C"/>
    <w:rsid w:val="00DE2B72"/>
    <w:rsid w:val="00DE6F0A"/>
    <w:rsid w:val="00E354FE"/>
    <w:rsid w:val="00E363D1"/>
    <w:rsid w:val="00E71198"/>
    <w:rsid w:val="00E969B6"/>
    <w:rsid w:val="00EA47E1"/>
    <w:rsid w:val="00F515E6"/>
    <w:rsid w:val="00F6118C"/>
    <w:rsid w:val="00F70C58"/>
    <w:rsid w:val="00FA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5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113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styleId="a4">
    <w:name w:val="header"/>
    <w:basedOn w:val="a"/>
    <w:link w:val="Char"/>
    <w:uiPriority w:val="99"/>
    <w:semiHidden/>
    <w:unhideWhenUsed/>
    <w:rsid w:val="000D5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D557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D5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D55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616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syj</cp:lastModifiedBy>
  <cp:revision>37</cp:revision>
  <dcterms:created xsi:type="dcterms:W3CDTF">2015-06-20T08:08:00Z</dcterms:created>
  <dcterms:modified xsi:type="dcterms:W3CDTF">2015-11-03T00:45:00Z</dcterms:modified>
</cp:coreProperties>
</file>